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8612" w14:textId="63EB48AD" w:rsidR="00E33118" w:rsidRDefault="00E33118" w:rsidP="00914970">
      <w:pPr>
        <w:pStyle w:val="a9"/>
        <w:spacing w:line="400" w:lineRule="exact"/>
        <w:ind w:firstLineChars="200" w:firstLine="881"/>
        <w:rPr>
          <w:rFonts w:ascii="华文楷体" w:eastAsia="华文楷体" w:hAnsi="华文楷体"/>
          <w:sz w:val="44"/>
          <w:szCs w:val="48"/>
        </w:rPr>
      </w:pPr>
      <w:r w:rsidRPr="00E33118">
        <w:rPr>
          <w:rFonts w:ascii="华文楷体" w:eastAsia="华文楷体" w:hAnsi="华文楷体" w:hint="eastAsia"/>
          <w:sz w:val="44"/>
          <w:szCs w:val="48"/>
        </w:rPr>
        <w:t>用</w:t>
      </w:r>
      <w:proofErr w:type="gramStart"/>
      <w:r w:rsidRPr="00E33118">
        <w:rPr>
          <w:rFonts w:ascii="华文楷体" w:eastAsia="华文楷体" w:hAnsi="华文楷体" w:hint="eastAsia"/>
          <w:sz w:val="44"/>
          <w:szCs w:val="48"/>
        </w:rPr>
        <w:t>强军梦</w:t>
      </w:r>
      <w:proofErr w:type="gramEnd"/>
      <w:r w:rsidRPr="00E33118">
        <w:rPr>
          <w:rFonts w:ascii="华文楷体" w:eastAsia="华文楷体" w:hAnsi="华文楷体" w:hint="eastAsia"/>
          <w:sz w:val="44"/>
          <w:szCs w:val="48"/>
        </w:rPr>
        <w:t xml:space="preserve"> 托起中国梦</w:t>
      </w:r>
    </w:p>
    <w:p w14:paraId="545001CB" w14:textId="77777777" w:rsidR="00E33118" w:rsidRPr="00E33118" w:rsidRDefault="00E33118" w:rsidP="00E33118">
      <w:pPr>
        <w:rPr>
          <w:rFonts w:hint="eastAsia"/>
        </w:rPr>
      </w:pPr>
    </w:p>
    <w:p w14:paraId="1751D045" w14:textId="292E580C" w:rsidR="00A43139" w:rsidRPr="00E33118" w:rsidRDefault="00AF737B" w:rsidP="00914970">
      <w:pPr>
        <w:pStyle w:val="a9"/>
        <w:spacing w:line="400" w:lineRule="exact"/>
        <w:ind w:firstLineChars="200" w:firstLine="482"/>
        <w:rPr>
          <w:rFonts w:ascii="黑体" w:eastAsia="黑体" w:hAnsi="黑体"/>
          <w:sz w:val="24"/>
          <w:szCs w:val="24"/>
        </w:rPr>
      </w:pPr>
      <w:r w:rsidRPr="00E33118">
        <w:rPr>
          <w:rFonts w:ascii="黑体" w:eastAsia="黑体" w:hAnsi="黑体" w:hint="eastAsia"/>
          <w:sz w:val="24"/>
          <w:szCs w:val="24"/>
        </w:rPr>
        <w:t>航空工业南京机电2</w:t>
      </w:r>
      <w:r w:rsidR="00D723EA" w:rsidRPr="00E33118">
        <w:rPr>
          <w:rFonts w:ascii="黑体" w:eastAsia="黑体" w:hAnsi="黑体"/>
          <w:sz w:val="24"/>
          <w:szCs w:val="24"/>
        </w:rPr>
        <w:t>021</w:t>
      </w:r>
      <w:r w:rsidR="00425AF5" w:rsidRPr="00E33118">
        <w:rPr>
          <w:rFonts w:ascii="黑体" w:eastAsia="黑体" w:hAnsi="黑体" w:hint="eastAsia"/>
          <w:sz w:val="24"/>
          <w:szCs w:val="24"/>
        </w:rPr>
        <w:t>年</w:t>
      </w:r>
      <w:r w:rsidR="00495B68" w:rsidRPr="00E33118">
        <w:rPr>
          <w:rFonts w:ascii="黑体" w:eastAsia="黑体" w:hAnsi="黑体"/>
          <w:sz w:val="24"/>
          <w:szCs w:val="24"/>
        </w:rPr>
        <w:t>春季博士</w:t>
      </w:r>
      <w:r w:rsidR="00425AF5" w:rsidRPr="00E33118">
        <w:rPr>
          <w:rFonts w:ascii="黑体" w:eastAsia="黑体" w:hAnsi="黑体"/>
          <w:sz w:val="24"/>
          <w:szCs w:val="24"/>
        </w:rPr>
        <w:t>开放日邀请函</w:t>
      </w:r>
    </w:p>
    <w:p w14:paraId="46F333B3" w14:textId="77777777" w:rsidR="00D723EA" w:rsidRPr="00E33118" w:rsidRDefault="00D723EA" w:rsidP="00D0554F">
      <w:pPr>
        <w:rPr>
          <w:rFonts w:ascii="仿宋" w:eastAsia="仿宋" w:hAnsi="仿宋"/>
          <w:sz w:val="24"/>
          <w:szCs w:val="24"/>
        </w:rPr>
      </w:pPr>
    </w:p>
    <w:p w14:paraId="7B13282D" w14:textId="756D478E" w:rsidR="009C0EBD" w:rsidRPr="00E33118" w:rsidRDefault="00495B68" w:rsidP="00D0554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E33118">
        <w:rPr>
          <w:rFonts w:ascii="仿宋" w:eastAsia="仿宋" w:hAnsi="仿宋" w:cs="Times New Roman"/>
          <w:b/>
          <w:bCs/>
          <w:sz w:val="24"/>
          <w:szCs w:val="24"/>
        </w:rPr>
        <w:t>致热爱航空事业的您</w:t>
      </w:r>
      <w:r w:rsidR="009C0EBD" w:rsidRPr="00E33118"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</w:p>
    <w:p w14:paraId="28F9317F" w14:textId="4D637D8E" w:rsidR="009C0EBD" w:rsidRPr="00E33118" w:rsidRDefault="00CF08D1" w:rsidP="006F239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33118">
        <w:rPr>
          <w:rFonts w:ascii="仿宋" w:eastAsia="仿宋" w:hAnsi="仿宋" w:cs="Times New Roman" w:hint="eastAsia"/>
          <w:sz w:val="24"/>
          <w:szCs w:val="24"/>
        </w:rPr>
        <w:t>中国航空工业集团有限公司（以下简称“航空工业”）</w:t>
      </w:r>
      <w:r w:rsidRPr="00E33118">
        <w:rPr>
          <w:rFonts w:ascii="仿宋" w:eastAsia="仿宋" w:hAnsi="仿宋" w:cs="Times New Roman" w:hint="eastAsia"/>
          <w:sz w:val="24"/>
          <w:szCs w:val="24"/>
        </w:rPr>
        <w:t>作为我国航空装备研发的主力军，作为我国航空科技发展的推动者与引领者，肩负着建设新时代航空强国的光荣使命和主体责任。立足“两个一百年”奋斗目标的历史交汇期，面向世界一流军队和世界一流企业建设目标，航空工业</w:t>
      </w:r>
      <w:r w:rsidR="00E33118">
        <w:rPr>
          <w:rFonts w:ascii="仿宋" w:eastAsia="仿宋" w:hAnsi="仿宋" w:cs="Times New Roman" w:hint="eastAsia"/>
          <w:sz w:val="24"/>
          <w:szCs w:val="24"/>
        </w:rPr>
        <w:t>将</w:t>
      </w:r>
      <w:r w:rsidRPr="00E33118">
        <w:rPr>
          <w:rFonts w:ascii="仿宋" w:eastAsia="仿宋" w:hAnsi="仿宋" w:cs="Times New Roman" w:hint="eastAsia"/>
          <w:sz w:val="24"/>
          <w:szCs w:val="24"/>
        </w:rPr>
        <w:t>会有新任务、新产品、新型号，能为广大的优秀高校毕业生提供</w:t>
      </w:r>
      <w:r w:rsidR="00E33118" w:rsidRPr="00E33118">
        <w:rPr>
          <w:rFonts w:ascii="仿宋" w:eastAsia="仿宋" w:hAnsi="仿宋" w:cs="Times New Roman" w:hint="eastAsia"/>
          <w:sz w:val="24"/>
          <w:szCs w:val="24"/>
        </w:rPr>
        <w:t>广阔</w:t>
      </w:r>
      <w:r w:rsidR="00E33118" w:rsidRPr="00E33118">
        <w:rPr>
          <w:rFonts w:ascii="仿宋" w:eastAsia="仿宋" w:hAnsi="仿宋" w:cs="Times New Roman" w:hint="eastAsia"/>
          <w:sz w:val="24"/>
          <w:szCs w:val="24"/>
        </w:rPr>
        <w:t>的</w:t>
      </w:r>
      <w:r w:rsidRPr="00E33118">
        <w:rPr>
          <w:rFonts w:ascii="仿宋" w:eastAsia="仿宋" w:hAnsi="仿宋" w:cs="Times New Roman" w:hint="eastAsia"/>
          <w:sz w:val="24"/>
          <w:szCs w:val="24"/>
        </w:rPr>
        <w:t>事业平台、人生舞台。为助力航空装备“十四五”高质量发展，</w:t>
      </w:r>
      <w:r w:rsidR="00E33118" w:rsidRPr="00E33118">
        <w:rPr>
          <w:rFonts w:ascii="仿宋" w:eastAsia="仿宋" w:hAnsi="仿宋" w:cs="Times New Roman" w:hint="eastAsia"/>
          <w:sz w:val="24"/>
          <w:szCs w:val="24"/>
        </w:rPr>
        <w:t>航空工业下属成员单位：</w:t>
      </w:r>
      <w:r w:rsidR="009C0EBD" w:rsidRPr="00E33118">
        <w:rPr>
          <w:rFonts w:ascii="仿宋" w:eastAsia="仿宋" w:hAnsi="仿宋" w:cs="Times New Roman"/>
          <w:sz w:val="24"/>
          <w:szCs w:val="24"/>
          <w:u w:val="single"/>
        </w:rPr>
        <w:t>中国航空工业集团公司金城南京机电液压工程研究中心</w:t>
      </w:r>
      <w:r w:rsidRPr="00E33118">
        <w:rPr>
          <w:rFonts w:ascii="仿宋" w:eastAsia="仿宋" w:hAnsi="仿宋" w:cs="Times New Roman" w:hint="eastAsia"/>
          <w:sz w:val="24"/>
          <w:szCs w:val="24"/>
        </w:rPr>
        <w:t>（</w:t>
      </w:r>
      <w:r w:rsidR="009C0EBD" w:rsidRPr="00E33118">
        <w:rPr>
          <w:rFonts w:ascii="仿宋" w:eastAsia="仿宋" w:hAnsi="仿宋" w:cs="Times New Roman"/>
          <w:sz w:val="24"/>
          <w:szCs w:val="24"/>
        </w:rPr>
        <w:t>军工代号：609</w:t>
      </w:r>
      <w:r w:rsidR="00FF056B" w:rsidRPr="00E33118">
        <w:rPr>
          <w:rFonts w:ascii="仿宋" w:eastAsia="仿宋" w:hAnsi="仿宋" w:cs="Times New Roman"/>
          <w:sz w:val="24"/>
          <w:szCs w:val="24"/>
        </w:rPr>
        <w:t>所）拟</w:t>
      </w:r>
      <w:r w:rsidR="009C0EBD" w:rsidRPr="00E33118">
        <w:rPr>
          <w:rFonts w:ascii="仿宋" w:eastAsia="仿宋" w:hAnsi="仿宋" w:cs="Times New Roman"/>
          <w:sz w:val="24"/>
          <w:szCs w:val="24"/>
        </w:rPr>
        <w:t>于</w:t>
      </w:r>
      <w:r w:rsidR="009C0EBD" w:rsidRPr="00E33118">
        <w:rPr>
          <w:rFonts w:ascii="仿宋" w:eastAsia="仿宋" w:hAnsi="仿宋" w:cs="Times New Roman" w:hint="eastAsia"/>
          <w:sz w:val="24"/>
          <w:szCs w:val="24"/>
        </w:rPr>
        <w:t>2</w:t>
      </w:r>
      <w:r w:rsidR="009C0EBD" w:rsidRPr="00E33118">
        <w:rPr>
          <w:rFonts w:ascii="仿宋" w:eastAsia="仿宋" w:hAnsi="仿宋" w:cs="Times New Roman"/>
          <w:sz w:val="24"/>
          <w:szCs w:val="24"/>
        </w:rPr>
        <w:t>021年</w:t>
      </w:r>
      <w:r w:rsidR="009C0EBD" w:rsidRPr="00E33118">
        <w:rPr>
          <w:rFonts w:ascii="仿宋" w:eastAsia="仿宋" w:hAnsi="仿宋" w:cs="Times New Roman" w:hint="eastAsia"/>
          <w:sz w:val="24"/>
          <w:szCs w:val="24"/>
        </w:rPr>
        <w:t>5</w:t>
      </w:r>
      <w:r w:rsidR="00FF056B" w:rsidRPr="00E33118">
        <w:rPr>
          <w:rFonts w:ascii="仿宋" w:eastAsia="仿宋" w:hAnsi="仿宋" w:cs="Times New Roman" w:hint="eastAsia"/>
          <w:sz w:val="24"/>
          <w:szCs w:val="24"/>
        </w:rPr>
        <w:t>月</w:t>
      </w:r>
      <w:r w:rsidR="00E33118" w:rsidRPr="00E33118">
        <w:rPr>
          <w:rFonts w:ascii="仿宋" w:eastAsia="仿宋" w:hAnsi="仿宋" w:cs="Times New Roman" w:hint="eastAsia"/>
          <w:sz w:val="24"/>
          <w:szCs w:val="24"/>
        </w:rPr>
        <w:t>在南京</w:t>
      </w:r>
      <w:r w:rsidR="00FF056B" w:rsidRPr="00E33118">
        <w:rPr>
          <w:rFonts w:ascii="仿宋" w:eastAsia="仿宋" w:hAnsi="仿宋" w:cs="Times New Roman" w:hint="eastAsia"/>
          <w:sz w:val="24"/>
          <w:szCs w:val="24"/>
        </w:rPr>
        <w:t>举办博士开放日活动，诚挚邀请有志于航空机载机电事业的博士</w:t>
      </w:r>
      <w:r w:rsidR="009C0EBD" w:rsidRPr="00E33118">
        <w:rPr>
          <w:rFonts w:ascii="仿宋" w:eastAsia="仿宋" w:hAnsi="仿宋" w:cs="Times New Roman" w:hint="eastAsia"/>
          <w:sz w:val="24"/>
          <w:szCs w:val="24"/>
        </w:rPr>
        <w:t>前来参观交流！</w:t>
      </w:r>
    </w:p>
    <w:p w14:paraId="7AECA562" w14:textId="77777777" w:rsidR="00744486" w:rsidRPr="00E33118" w:rsidRDefault="00744486" w:rsidP="006F239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14:paraId="63918F0B" w14:textId="77777777" w:rsidR="009C0EBD" w:rsidRPr="00B35C02" w:rsidRDefault="00C129C8" w:rsidP="00D0554F">
      <w:pPr>
        <w:spacing w:line="360" w:lineRule="auto"/>
        <w:rPr>
          <w:rFonts w:ascii="仿宋" w:eastAsia="仿宋" w:hAnsi="仿宋" w:cs="Times New Roman"/>
          <w:bCs/>
          <w:sz w:val="24"/>
          <w:szCs w:val="24"/>
        </w:rPr>
      </w:pPr>
      <w:r w:rsidRPr="00B35C02">
        <w:rPr>
          <w:rFonts w:ascii="仿宋" w:eastAsia="仿宋" w:hAnsi="仿宋" w:cs="Times New Roman" w:hint="eastAsia"/>
          <w:bCs/>
          <w:sz w:val="24"/>
          <w:szCs w:val="24"/>
        </w:rPr>
        <w:t>活动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>时间：2</w:t>
      </w:r>
      <w:r w:rsidR="009C0EBD" w:rsidRPr="00B35C02">
        <w:rPr>
          <w:rFonts w:ascii="仿宋" w:eastAsia="仿宋" w:hAnsi="仿宋" w:cs="Times New Roman"/>
          <w:bCs/>
          <w:sz w:val="24"/>
          <w:szCs w:val="24"/>
        </w:rPr>
        <w:t>021年5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>月1</w:t>
      </w:r>
      <w:r w:rsidR="009C0EBD" w:rsidRPr="00B35C02">
        <w:rPr>
          <w:rFonts w:ascii="仿宋" w:eastAsia="仿宋" w:hAnsi="仿宋" w:cs="Times New Roman"/>
          <w:bCs/>
          <w:sz w:val="24"/>
          <w:szCs w:val="24"/>
        </w:rPr>
        <w:t>5日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（周六）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 xml:space="preserve"> </w:t>
      </w:r>
      <w:r w:rsidR="009C0EBD" w:rsidRPr="00B35C02">
        <w:rPr>
          <w:rFonts w:ascii="仿宋" w:eastAsia="仿宋" w:hAnsi="仿宋" w:cs="Times New Roman"/>
          <w:bCs/>
          <w:sz w:val="24"/>
          <w:szCs w:val="24"/>
        </w:rPr>
        <w:t>9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>:</w:t>
      </w:r>
      <w:r w:rsidR="009C0EBD" w:rsidRPr="00B35C02">
        <w:rPr>
          <w:rFonts w:ascii="仿宋" w:eastAsia="仿宋" w:hAnsi="仿宋" w:cs="Times New Roman"/>
          <w:bCs/>
          <w:sz w:val="24"/>
          <w:szCs w:val="24"/>
        </w:rPr>
        <w:t>00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>-</w:t>
      </w:r>
      <w:r w:rsidRPr="00B35C02">
        <w:rPr>
          <w:rFonts w:ascii="仿宋" w:eastAsia="仿宋" w:hAnsi="仿宋" w:cs="Times New Roman"/>
          <w:bCs/>
          <w:sz w:val="24"/>
          <w:szCs w:val="24"/>
        </w:rPr>
        <w:t>16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:</w:t>
      </w:r>
      <w:r w:rsidRPr="00B35C02">
        <w:rPr>
          <w:rFonts w:ascii="仿宋" w:eastAsia="仿宋" w:hAnsi="仿宋" w:cs="Times New Roman"/>
          <w:bCs/>
          <w:sz w:val="24"/>
          <w:szCs w:val="24"/>
        </w:rPr>
        <w:t>3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>0</w:t>
      </w:r>
    </w:p>
    <w:p w14:paraId="62298F4E" w14:textId="5122CBCC" w:rsidR="009C0EBD" w:rsidRPr="00B35C02" w:rsidRDefault="00C129C8" w:rsidP="00D0554F">
      <w:pPr>
        <w:spacing w:line="360" w:lineRule="auto"/>
        <w:rPr>
          <w:rFonts w:ascii="仿宋" w:eastAsia="仿宋" w:hAnsi="仿宋" w:cs="Times New Roman"/>
          <w:bCs/>
          <w:sz w:val="24"/>
          <w:szCs w:val="24"/>
        </w:rPr>
      </w:pPr>
      <w:r w:rsidRPr="00B35C02">
        <w:rPr>
          <w:rFonts w:ascii="仿宋" w:eastAsia="仿宋" w:hAnsi="仿宋" w:cs="Times New Roman"/>
          <w:bCs/>
          <w:sz w:val="24"/>
          <w:szCs w:val="24"/>
        </w:rPr>
        <w:t>活动</w:t>
      </w:r>
      <w:r w:rsidR="009C0EBD" w:rsidRPr="00B35C02">
        <w:rPr>
          <w:rFonts w:ascii="仿宋" w:eastAsia="仿宋" w:hAnsi="仿宋" w:cs="Times New Roman"/>
          <w:bCs/>
          <w:sz w:val="24"/>
          <w:szCs w:val="24"/>
        </w:rPr>
        <w:t>地点</w:t>
      </w:r>
      <w:r w:rsidR="009C0EBD" w:rsidRPr="00B35C02">
        <w:rPr>
          <w:rFonts w:ascii="仿宋" w:eastAsia="仿宋" w:hAnsi="仿宋" w:cs="Times New Roman" w:hint="eastAsia"/>
          <w:bCs/>
          <w:sz w:val="24"/>
          <w:szCs w:val="24"/>
        </w:rPr>
        <w:t>：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江苏省</w:t>
      </w:r>
      <w:r w:rsidR="009C0EBD" w:rsidRPr="00B35C02">
        <w:rPr>
          <w:rFonts w:ascii="仿宋" w:eastAsia="仿宋" w:hAnsi="仿宋" w:cs="Times New Roman"/>
          <w:bCs/>
          <w:sz w:val="24"/>
          <w:szCs w:val="24"/>
        </w:rPr>
        <w:t>南京市江宁区水阁路33号</w:t>
      </w:r>
    </w:p>
    <w:p w14:paraId="6F6B9C45" w14:textId="77777777" w:rsidR="009C0EBD" w:rsidRPr="00B35C02" w:rsidRDefault="009C0EBD" w:rsidP="00D0554F">
      <w:pPr>
        <w:spacing w:line="360" w:lineRule="auto"/>
        <w:rPr>
          <w:rFonts w:ascii="仿宋" w:eastAsia="仿宋" w:hAnsi="仿宋" w:cs="Times New Roman"/>
          <w:bCs/>
          <w:sz w:val="24"/>
          <w:szCs w:val="24"/>
        </w:rPr>
      </w:pPr>
      <w:r w:rsidRPr="00B35C02">
        <w:rPr>
          <w:rFonts w:ascii="仿宋" w:eastAsia="仿宋" w:hAnsi="仿宋" w:cs="Times New Roman"/>
          <w:bCs/>
          <w:sz w:val="24"/>
          <w:szCs w:val="24"/>
        </w:rPr>
        <w:t>专业</w:t>
      </w:r>
      <w:r w:rsidR="00C129C8" w:rsidRPr="00B35C02">
        <w:rPr>
          <w:rFonts w:ascii="仿宋" w:eastAsia="仿宋" w:hAnsi="仿宋" w:cs="Times New Roman"/>
          <w:bCs/>
          <w:sz w:val="24"/>
          <w:szCs w:val="24"/>
        </w:rPr>
        <w:t>范围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：航空航天类、机械</w:t>
      </w:r>
      <w:r w:rsidR="00D77259" w:rsidRPr="00B35C02">
        <w:rPr>
          <w:rFonts w:ascii="仿宋" w:eastAsia="仿宋" w:hAnsi="仿宋" w:cs="Times New Roman" w:hint="eastAsia"/>
          <w:bCs/>
          <w:sz w:val="24"/>
          <w:szCs w:val="24"/>
        </w:rPr>
        <w:t>类、自动化类、控制类、电子电气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类、</w:t>
      </w:r>
      <w:r w:rsidR="00D77259" w:rsidRPr="00B35C02">
        <w:rPr>
          <w:rFonts w:ascii="仿宋" w:eastAsia="仿宋" w:hAnsi="仿宋" w:cs="Times New Roman" w:hint="eastAsia"/>
          <w:bCs/>
          <w:sz w:val="24"/>
          <w:szCs w:val="24"/>
        </w:rPr>
        <w:t>能源动力类</w:t>
      </w:r>
      <w:r w:rsidR="00863AE0" w:rsidRPr="00B35C02">
        <w:rPr>
          <w:rFonts w:ascii="仿宋" w:eastAsia="仿宋" w:hAnsi="仿宋" w:cs="Times New Roman" w:hint="eastAsia"/>
          <w:bCs/>
          <w:sz w:val="24"/>
          <w:szCs w:val="24"/>
        </w:rPr>
        <w:t>、</w:t>
      </w:r>
      <w:r w:rsidR="00D77259" w:rsidRPr="00B35C02">
        <w:rPr>
          <w:rFonts w:ascii="仿宋" w:eastAsia="仿宋" w:hAnsi="仿宋" w:cs="Times New Roman" w:hint="eastAsia"/>
          <w:bCs/>
          <w:sz w:val="24"/>
          <w:szCs w:val="24"/>
        </w:rPr>
        <w:t>材料类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等相关专业或研究方向</w:t>
      </w:r>
    </w:p>
    <w:p w14:paraId="0E56E35A" w14:textId="77777777" w:rsidR="009C0EBD" w:rsidRPr="00B35C02" w:rsidRDefault="009C0EBD" w:rsidP="00D0554F">
      <w:pPr>
        <w:spacing w:line="360" w:lineRule="auto"/>
        <w:rPr>
          <w:rFonts w:ascii="仿宋" w:eastAsia="仿宋" w:hAnsi="仿宋" w:cs="Times New Roman"/>
          <w:bCs/>
          <w:sz w:val="24"/>
          <w:szCs w:val="24"/>
        </w:rPr>
      </w:pPr>
      <w:r w:rsidRPr="00B35C02">
        <w:rPr>
          <w:rFonts w:ascii="仿宋" w:eastAsia="仿宋" w:hAnsi="仿宋" w:cs="Times New Roman"/>
          <w:bCs/>
          <w:sz w:val="24"/>
          <w:szCs w:val="24"/>
        </w:rPr>
        <w:t>邀请对象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：2</w:t>
      </w:r>
      <w:r w:rsidR="006F239A" w:rsidRPr="00B35C02">
        <w:rPr>
          <w:rFonts w:ascii="仿宋" w:eastAsia="仿宋" w:hAnsi="仿宋" w:cs="Times New Roman"/>
          <w:bCs/>
          <w:sz w:val="24"/>
          <w:szCs w:val="24"/>
        </w:rPr>
        <w:t>021年</w:t>
      </w:r>
      <w:r w:rsidR="006F239A" w:rsidRPr="00B35C02">
        <w:rPr>
          <w:rFonts w:ascii="仿宋" w:eastAsia="仿宋" w:hAnsi="仿宋" w:cs="Times New Roman" w:hint="eastAsia"/>
          <w:bCs/>
          <w:sz w:val="24"/>
          <w:szCs w:val="24"/>
        </w:rPr>
        <w:t>-</w:t>
      </w:r>
      <w:r w:rsidRPr="00B35C02">
        <w:rPr>
          <w:rFonts w:ascii="仿宋" w:eastAsia="仿宋" w:hAnsi="仿宋" w:cs="Times New Roman" w:hint="eastAsia"/>
          <w:bCs/>
          <w:sz w:val="24"/>
          <w:szCs w:val="24"/>
        </w:rPr>
        <w:t>2</w:t>
      </w:r>
      <w:r w:rsidRPr="00B35C02">
        <w:rPr>
          <w:rFonts w:ascii="仿宋" w:eastAsia="仿宋" w:hAnsi="仿宋" w:cs="Times New Roman"/>
          <w:bCs/>
          <w:sz w:val="24"/>
          <w:szCs w:val="24"/>
        </w:rPr>
        <w:t>022年</w:t>
      </w:r>
      <w:r w:rsidR="006F239A" w:rsidRPr="00B35C02">
        <w:rPr>
          <w:rFonts w:ascii="仿宋" w:eastAsia="仿宋" w:hAnsi="仿宋" w:cs="Times New Roman"/>
          <w:bCs/>
          <w:sz w:val="24"/>
          <w:szCs w:val="24"/>
        </w:rPr>
        <w:t>前后</w:t>
      </w:r>
      <w:r w:rsidR="00D77259" w:rsidRPr="00B35C02">
        <w:rPr>
          <w:rFonts w:ascii="仿宋" w:eastAsia="仿宋" w:hAnsi="仿宋" w:cs="Times New Roman"/>
          <w:bCs/>
          <w:sz w:val="24"/>
          <w:szCs w:val="24"/>
        </w:rPr>
        <w:t>毕业的</w:t>
      </w:r>
      <w:r w:rsidR="006F239A" w:rsidRPr="00B35C02">
        <w:rPr>
          <w:rFonts w:ascii="仿宋" w:eastAsia="仿宋" w:hAnsi="仿宋" w:cs="Times New Roman"/>
          <w:bCs/>
          <w:sz w:val="24"/>
          <w:szCs w:val="24"/>
        </w:rPr>
        <w:t>应往届</w:t>
      </w:r>
      <w:r w:rsidR="00D77259" w:rsidRPr="00B35C02">
        <w:rPr>
          <w:rFonts w:ascii="仿宋" w:eastAsia="仿宋" w:hAnsi="仿宋" w:cs="Times New Roman"/>
          <w:bCs/>
          <w:sz w:val="24"/>
          <w:szCs w:val="24"/>
        </w:rPr>
        <w:t>博士</w:t>
      </w:r>
    </w:p>
    <w:p w14:paraId="365CB6E8" w14:textId="77777777" w:rsidR="006F239A" w:rsidRPr="00B35C02" w:rsidRDefault="006F239A" w:rsidP="00D0554F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35C02">
        <w:rPr>
          <w:rFonts w:ascii="仿宋" w:eastAsia="仿宋" w:hAnsi="仿宋"/>
          <w:bCs/>
          <w:sz w:val="24"/>
          <w:szCs w:val="24"/>
        </w:rPr>
        <w:t>报名截止时间</w:t>
      </w:r>
      <w:r w:rsidRPr="00B35C02">
        <w:rPr>
          <w:rFonts w:ascii="仿宋" w:eastAsia="仿宋" w:hAnsi="仿宋" w:hint="eastAsia"/>
          <w:bCs/>
          <w:sz w:val="24"/>
          <w:szCs w:val="24"/>
        </w:rPr>
        <w:t>：2</w:t>
      </w:r>
      <w:r w:rsidRPr="00B35C02">
        <w:rPr>
          <w:rFonts w:ascii="仿宋" w:eastAsia="仿宋" w:hAnsi="仿宋"/>
          <w:bCs/>
          <w:sz w:val="24"/>
          <w:szCs w:val="24"/>
        </w:rPr>
        <w:t>021年</w:t>
      </w:r>
      <w:r w:rsidRPr="00B35C02">
        <w:rPr>
          <w:rFonts w:ascii="仿宋" w:eastAsia="仿宋" w:hAnsi="仿宋" w:hint="eastAsia"/>
          <w:bCs/>
          <w:sz w:val="24"/>
          <w:szCs w:val="24"/>
        </w:rPr>
        <w:t>5月8日</w:t>
      </w:r>
    </w:p>
    <w:p w14:paraId="77962775" w14:textId="77777777" w:rsidR="009C0EBD" w:rsidRPr="00E33118" w:rsidRDefault="008C02F2" w:rsidP="00D0554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E33118">
        <w:rPr>
          <w:rFonts w:ascii="仿宋" w:eastAsia="仿宋" w:hAnsi="仿宋" w:cs="Times New Roman"/>
          <w:sz w:val="24"/>
          <w:szCs w:val="24"/>
        </w:rPr>
        <w:t>报名链接</w:t>
      </w:r>
      <w:r w:rsidRPr="00E33118">
        <w:rPr>
          <w:rFonts w:ascii="仿宋" w:eastAsia="仿宋" w:hAnsi="仿宋" w:cs="Times New Roman" w:hint="eastAsia"/>
          <w:sz w:val="24"/>
          <w:szCs w:val="24"/>
        </w:rPr>
        <w:t>：</w:t>
      </w:r>
      <w:hyperlink r:id="rId7" w:history="1">
        <w:r w:rsidRPr="00E33118">
          <w:rPr>
            <w:rStyle w:val="ac"/>
            <w:rFonts w:ascii="仿宋" w:eastAsia="仿宋" w:hAnsi="仿宋" w:cs="Times New Roman"/>
            <w:sz w:val="24"/>
            <w:szCs w:val="24"/>
          </w:rPr>
          <w:t>http://xiaoyuanzhaopin1.mikecrm.com/8duP0MR</w:t>
        </w:r>
      </w:hyperlink>
      <w:r w:rsidRPr="00E33118">
        <w:rPr>
          <w:rFonts w:ascii="仿宋" w:eastAsia="仿宋" w:hAnsi="仿宋" w:cs="Times New Roman"/>
          <w:sz w:val="24"/>
          <w:szCs w:val="24"/>
        </w:rPr>
        <w:t xml:space="preserve"> </w:t>
      </w:r>
    </w:p>
    <w:p w14:paraId="5674AA0A" w14:textId="77777777" w:rsidR="008C02F2" w:rsidRPr="00E33118" w:rsidRDefault="008C02F2" w:rsidP="00D0554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proofErr w:type="gramStart"/>
      <w:r w:rsidRPr="00E33118">
        <w:rPr>
          <w:rFonts w:ascii="仿宋" w:eastAsia="仿宋" w:hAnsi="仿宋" w:cs="Times New Roman"/>
          <w:sz w:val="24"/>
          <w:szCs w:val="24"/>
        </w:rPr>
        <w:t>或扫码</w:t>
      </w:r>
      <w:proofErr w:type="gramEnd"/>
      <w:r w:rsidRPr="00E33118">
        <w:rPr>
          <w:rFonts w:ascii="仿宋" w:eastAsia="仿宋" w:hAnsi="仿宋" w:cs="Times New Roman"/>
          <w:sz w:val="24"/>
          <w:szCs w:val="24"/>
        </w:rPr>
        <w:t>报名</w:t>
      </w:r>
    </w:p>
    <w:p w14:paraId="6BB7AAD5" w14:textId="73DE4C20" w:rsidR="009C0EBD" w:rsidRPr="00E33118" w:rsidRDefault="009C0EBD" w:rsidP="00D723EA">
      <w:pPr>
        <w:rPr>
          <w:rFonts w:ascii="仿宋" w:eastAsia="仿宋" w:hAnsi="仿宋"/>
          <w:sz w:val="24"/>
          <w:szCs w:val="24"/>
        </w:rPr>
      </w:pPr>
      <w:r w:rsidRPr="00E33118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6B62354A" wp14:editId="31A3528B">
            <wp:extent cx="1466850" cy="1401657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9563" cy="14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54F" w:rsidRPr="00E33118">
        <w:rPr>
          <w:rFonts w:ascii="仿宋" w:eastAsia="仿宋" w:hAnsi="仿宋" w:hint="eastAsia"/>
          <w:sz w:val="24"/>
          <w:szCs w:val="24"/>
        </w:rPr>
        <w:t xml:space="preserve"> </w:t>
      </w:r>
      <w:r w:rsidR="00D0554F" w:rsidRPr="00E33118">
        <w:rPr>
          <w:rFonts w:ascii="仿宋" w:eastAsia="仿宋" w:hAnsi="仿宋"/>
          <w:sz w:val="24"/>
          <w:szCs w:val="24"/>
        </w:rPr>
        <w:t xml:space="preserve">                                                      </w:t>
      </w:r>
    </w:p>
    <w:p w14:paraId="00218FC4" w14:textId="74051E07" w:rsidR="00D723EA" w:rsidRPr="00E33118" w:rsidRDefault="00D0554F" w:rsidP="00B35C02">
      <w:pPr>
        <w:ind w:right="240"/>
        <w:jc w:val="right"/>
        <w:rPr>
          <w:rFonts w:ascii="黑体" w:eastAsia="黑体" w:hAnsi="黑体" w:cs="Times New Roman"/>
          <w:sz w:val="24"/>
          <w:szCs w:val="24"/>
        </w:rPr>
      </w:pPr>
      <w:r w:rsidRPr="00E33118">
        <w:rPr>
          <w:rFonts w:ascii="黑体" w:eastAsia="黑体" w:hAnsi="黑体" w:cs="Times New Roman" w:hint="eastAsia"/>
          <w:sz w:val="24"/>
          <w:szCs w:val="24"/>
        </w:rPr>
        <w:t>航空工业南京机电</w:t>
      </w:r>
    </w:p>
    <w:p w14:paraId="035DF2D3" w14:textId="2E2DEE13" w:rsidR="00CF08D1" w:rsidRPr="00E33118" w:rsidRDefault="00CF08D1" w:rsidP="00CF08D1">
      <w:pPr>
        <w:jc w:val="right"/>
        <w:rPr>
          <w:rFonts w:ascii="黑体" w:eastAsia="黑体" w:hAnsi="黑体" w:cs="Times New Roman" w:hint="eastAsia"/>
          <w:sz w:val="24"/>
          <w:szCs w:val="24"/>
        </w:rPr>
      </w:pPr>
      <w:r w:rsidRPr="00E33118">
        <w:rPr>
          <w:rFonts w:ascii="黑体" w:eastAsia="黑体" w:hAnsi="黑体" w:cs="Times New Roman" w:hint="eastAsia"/>
          <w:sz w:val="24"/>
          <w:szCs w:val="24"/>
        </w:rPr>
        <w:t>二</w:t>
      </w:r>
      <w:r w:rsidR="00B35C02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E33118">
        <w:rPr>
          <w:rFonts w:ascii="黑体" w:eastAsia="黑体" w:hAnsi="黑体" w:cs="Times New Roman" w:hint="eastAsia"/>
          <w:sz w:val="24"/>
          <w:szCs w:val="24"/>
        </w:rPr>
        <w:t>〇</w:t>
      </w:r>
      <w:r w:rsidR="00B35C02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E33118">
        <w:rPr>
          <w:rFonts w:ascii="黑体" w:eastAsia="黑体" w:hAnsi="黑体" w:cs="Times New Roman" w:hint="eastAsia"/>
          <w:sz w:val="24"/>
          <w:szCs w:val="24"/>
        </w:rPr>
        <w:t>二</w:t>
      </w:r>
      <w:r w:rsidR="00B35C02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E33118">
        <w:rPr>
          <w:rFonts w:ascii="黑体" w:eastAsia="黑体" w:hAnsi="黑体" w:cs="Times New Roman" w:hint="eastAsia"/>
          <w:sz w:val="24"/>
          <w:szCs w:val="24"/>
        </w:rPr>
        <w:t>一</w:t>
      </w:r>
      <w:r w:rsidR="00B35C02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E33118">
        <w:rPr>
          <w:rFonts w:ascii="黑体" w:eastAsia="黑体" w:hAnsi="黑体" w:cs="Times New Roman" w:hint="eastAsia"/>
          <w:sz w:val="24"/>
          <w:szCs w:val="24"/>
        </w:rPr>
        <w:t>年</w:t>
      </w:r>
      <w:r w:rsidR="00B35C02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E33118">
        <w:rPr>
          <w:rFonts w:ascii="黑体" w:eastAsia="黑体" w:hAnsi="黑体" w:cs="Times New Roman" w:hint="eastAsia"/>
          <w:sz w:val="24"/>
          <w:szCs w:val="24"/>
        </w:rPr>
        <w:t>四</w:t>
      </w:r>
      <w:r w:rsidR="00B35C02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E33118">
        <w:rPr>
          <w:rFonts w:ascii="黑体" w:eastAsia="黑体" w:hAnsi="黑体" w:cs="Times New Roman" w:hint="eastAsia"/>
          <w:sz w:val="24"/>
          <w:szCs w:val="24"/>
        </w:rPr>
        <w:t>月</w:t>
      </w:r>
    </w:p>
    <w:p w14:paraId="01E2CF17" w14:textId="77777777" w:rsidR="00A43139" w:rsidRPr="00B35C02" w:rsidRDefault="005E2C96" w:rsidP="00B35C02">
      <w:pPr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B35C02">
        <w:rPr>
          <w:rFonts w:ascii="黑体" w:eastAsia="黑体" w:hAnsi="黑体" w:cs="Times New Roman"/>
          <w:b/>
          <w:sz w:val="24"/>
          <w:szCs w:val="24"/>
        </w:rPr>
        <w:lastRenderedPageBreak/>
        <w:t>单位简介</w:t>
      </w:r>
    </w:p>
    <w:p w14:paraId="752F5ADA" w14:textId="77777777" w:rsidR="00744486" w:rsidRPr="00744486" w:rsidRDefault="00744486" w:rsidP="00744486">
      <w:pPr>
        <w:pStyle w:val="af"/>
        <w:ind w:left="720"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14:paraId="34BD5190" w14:textId="3AFC9D70" w:rsidR="008E7DC0" w:rsidRPr="008B554A" w:rsidRDefault="008E7DC0" w:rsidP="008E7DC0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8B554A">
        <w:rPr>
          <w:rFonts w:ascii="仿宋" w:eastAsia="仿宋" w:hAnsi="仿宋" w:cs="Times New Roman"/>
          <w:sz w:val="24"/>
          <w:szCs w:val="24"/>
        </w:rPr>
        <w:t>中国航空工业集团公司金城南京机电液压工程研究中心（简称“航空工业南京机电”，军工代号：609所）是隶属</w:t>
      </w:r>
      <w:r w:rsidRPr="00B41CEF">
        <w:rPr>
          <w:rFonts w:ascii="仿宋" w:eastAsia="仿宋" w:hAnsi="仿宋" w:cs="Times New Roman"/>
          <w:sz w:val="24"/>
          <w:szCs w:val="24"/>
        </w:rPr>
        <w:t>中国航空工业集团有限公司</w:t>
      </w:r>
      <w:r w:rsidRPr="00B41CEF">
        <w:rPr>
          <w:rFonts w:ascii="仿宋" w:eastAsia="仿宋" w:hAnsi="仿宋" w:cs="Times New Roman" w:hint="eastAsia"/>
          <w:sz w:val="24"/>
          <w:szCs w:val="24"/>
        </w:rPr>
        <w:t>，中航机载系统有限公司</w:t>
      </w:r>
      <w:r w:rsidRPr="008B554A">
        <w:rPr>
          <w:rFonts w:ascii="仿宋" w:eastAsia="仿宋" w:hAnsi="仿宋" w:cs="Times New Roman"/>
          <w:sz w:val="24"/>
          <w:szCs w:val="24"/>
        </w:rPr>
        <w:t>的科研事业单位，是我国航空机载系统液压、燃油和环</w:t>
      </w:r>
      <w:proofErr w:type="gramStart"/>
      <w:r w:rsidRPr="008B554A">
        <w:rPr>
          <w:rFonts w:ascii="仿宋" w:eastAsia="仿宋" w:hAnsi="仿宋" w:cs="Times New Roman"/>
          <w:sz w:val="24"/>
          <w:szCs w:val="24"/>
        </w:rPr>
        <w:t>控专业</w:t>
      </w:r>
      <w:proofErr w:type="gramEnd"/>
      <w:r w:rsidRPr="008B554A">
        <w:rPr>
          <w:rFonts w:ascii="仿宋" w:eastAsia="仿宋" w:hAnsi="仿宋" w:cs="Times New Roman"/>
          <w:sz w:val="24"/>
          <w:szCs w:val="24"/>
        </w:rPr>
        <w:t>的研发牵头和总成单位。</w:t>
      </w:r>
      <w:r w:rsidRPr="008B554A">
        <w:rPr>
          <w:rFonts w:ascii="仿宋" w:eastAsia="仿宋" w:hAnsi="仿宋" w:cs="Times New Roman" w:hint="eastAsia"/>
          <w:sz w:val="24"/>
          <w:szCs w:val="24"/>
        </w:rPr>
        <w:t>单位</w:t>
      </w:r>
      <w:r w:rsidRPr="008B554A">
        <w:rPr>
          <w:rFonts w:ascii="仿宋" w:eastAsia="仿宋" w:hAnsi="仿宋" w:cs="Times New Roman"/>
          <w:sz w:val="24"/>
          <w:szCs w:val="24"/>
        </w:rPr>
        <w:t>主体位于南京江宁经济技术开发区，现有从业人员</w:t>
      </w:r>
      <w:r w:rsidRPr="008B554A">
        <w:rPr>
          <w:rFonts w:ascii="仿宋" w:eastAsia="仿宋" w:hAnsi="仿宋" w:cs="Times New Roman" w:hint="eastAsia"/>
          <w:sz w:val="24"/>
          <w:szCs w:val="24"/>
        </w:rPr>
        <w:t>3000</w:t>
      </w:r>
      <w:r w:rsidRPr="008B554A">
        <w:rPr>
          <w:rFonts w:ascii="仿宋" w:eastAsia="仿宋" w:hAnsi="仿宋" w:cs="Times New Roman"/>
          <w:sz w:val="24"/>
          <w:szCs w:val="24"/>
        </w:rPr>
        <w:t>余人。单位具有完整的预先研究、型号研制、设计制造、试验交付和维修服务的手段和能力。主要从事的研究领域包括：飞机</w:t>
      </w:r>
      <w:r w:rsidRPr="008B554A">
        <w:rPr>
          <w:rFonts w:ascii="仿宋" w:eastAsia="仿宋" w:hAnsi="仿宋" w:cs="Times New Roman" w:hint="eastAsia"/>
          <w:sz w:val="24"/>
          <w:szCs w:val="24"/>
        </w:rPr>
        <w:t>机载</w:t>
      </w:r>
      <w:r w:rsidRPr="008B554A">
        <w:rPr>
          <w:rFonts w:ascii="仿宋" w:eastAsia="仿宋" w:hAnsi="仿宋" w:cs="Times New Roman"/>
          <w:sz w:val="24"/>
          <w:szCs w:val="24"/>
        </w:rPr>
        <w:t>机电综合</w:t>
      </w:r>
      <w:r w:rsidRPr="008B554A">
        <w:rPr>
          <w:rFonts w:ascii="仿宋" w:eastAsia="仿宋" w:hAnsi="仿宋" w:cs="Times New Roman" w:hint="eastAsia"/>
          <w:sz w:val="24"/>
          <w:szCs w:val="24"/>
        </w:rPr>
        <w:t>能量管理</w:t>
      </w:r>
      <w:r w:rsidRPr="008B554A">
        <w:rPr>
          <w:rFonts w:ascii="仿宋" w:eastAsia="仿宋" w:hAnsi="仿宋" w:cs="Times New Roman"/>
          <w:sz w:val="24"/>
          <w:szCs w:val="24"/>
        </w:rPr>
        <w:t>系统、飞机液压</w:t>
      </w:r>
      <w:r w:rsidRPr="008B554A">
        <w:rPr>
          <w:rFonts w:ascii="仿宋" w:eastAsia="仿宋" w:hAnsi="仿宋" w:cs="Times New Roman" w:hint="eastAsia"/>
          <w:sz w:val="24"/>
          <w:szCs w:val="24"/>
        </w:rPr>
        <w:t>与作动</w:t>
      </w:r>
      <w:r w:rsidRPr="008B554A">
        <w:rPr>
          <w:rFonts w:ascii="仿宋" w:eastAsia="仿宋" w:hAnsi="仿宋" w:cs="Times New Roman"/>
          <w:sz w:val="24"/>
          <w:szCs w:val="24"/>
        </w:rPr>
        <w:t>系统、飞机燃油系统、飞机环境控制系统、飞机辅助动力系统、飞机能源传动系统</w:t>
      </w:r>
      <w:r w:rsidRPr="008B554A">
        <w:rPr>
          <w:rFonts w:ascii="仿宋" w:eastAsia="仿宋" w:hAnsi="仿宋" w:cs="Times New Roman" w:hint="eastAsia"/>
          <w:sz w:val="24"/>
          <w:szCs w:val="24"/>
        </w:rPr>
        <w:t>、</w:t>
      </w:r>
      <w:r w:rsidRPr="008B554A">
        <w:rPr>
          <w:rFonts w:ascii="仿宋" w:eastAsia="仿宋" w:hAnsi="仿宋" w:cs="Times New Roman"/>
          <w:sz w:val="24"/>
          <w:szCs w:val="24"/>
        </w:rPr>
        <w:t>飞机机电电子控制系统等，在国内均处于领先地位。</w:t>
      </w:r>
    </w:p>
    <w:p w14:paraId="5DEECF29" w14:textId="77777777" w:rsidR="00A43139" w:rsidRPr="008B554A" w:rsidRDefault="00A43139">
      <w:pPr>
        <w:rPr>
          <w:rFonts w:ascii="仿宋" w:eastAsia="仿宋" w:hAnsi="仿宋" w:cs="Times New Roman"/>
          <w:sz w:val="24"/>
          <w:szCs w:val="24"/>
        </w:rPr>
      </w:pPr>
    </w:p>
    <w:p w14:paraId="2D8E4D89" w14:textId="77777777" w:rsidR="00A43139" w:rsidRPr="00B35C02" w:rsidRDefault="005E2C96" w:rsidP="00B35C02">
      <w:pPr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B35C02">
        <w:rPr>
          <w:rFonts w:ascii="仿宋" w:eastAsia="仿宋" w:hAnsi="仿宋" w:cs="Times New Roman"/>
          <w:b/>
          <w:sz w:val="24"/>
          <w:szCs w:val="24"/>
        </w:rPr>
        <w:t>福利待遇</w:t>
      </w:r>
    </w:p>
    <w:p w14:paraId="2C80DAEC" w14:textId="0C2812C7" w:rsidR="00262FF2" w:rsidRPr="008B554A" w:rsidRDefault="005E2C96" w:rsidP="00B35C02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8B554A">
        <w:rPr>
          <w:rFonts w:ascii="仿宋" w:eastAsia="仿宋" w:hAnsi="仿宋" w:cs="Times New Roman"/>
          <w:sz w:val="24"/>
          <w:szCs w:val="24"/>
        </w:rPr>
        <w:t>1、</w:t>
      </w:r>
      <w:r w:rsidR="00B35C02" w:rsidRPr="008B554A">
        <w:rPr>
          <w:rFonts w:ascii="仿宋" w:eastAsia="仿宋" w:hAnsi="仿宋" w:cs="Times New Roman"/>
          <w:sz w:val="24"/>
          <w:szCs w:val="24"/>
        </w:rPr>
        <w:t>行业内和本地区具有竞争力的薪酬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，</w:t>
      </w:r>
      <w:r w:rsidR="00B35C02" w:rsidRPr="008B554A">
        <w:rPr>
          <w:rFonts w:ascii="仿宋" w:eastAsia="仿宋" w:hAnsi="仿宋" w:cs="Times New Roman"/>
          <w:sz w:val="24"/>
          <w:szCs w:val="24"/>
        </w:rPr>
        <w:t>博士</w:t>
      </w:r>
      <w:r w:rsidR="00B35C02">
        <w:rPr>
          <w:rFonts w:ascii="仿宋" w:eastAsia="仿宋" w:hAnsi="仿宋" w:cs="Times New Roman"/>
          <w:sz w:val="24"/>
          <w:szCs w:val="24"/>
        </w:rPr>
        <w:t>首年</w:t>
      </w:r>
      <w:r w:rsidR="00B35C02" w:rsidRPr="008B554A">
        <w:rPr>
          <w:rFonts w:ascii="仿宋" w:eastAsia="仿宋" w:hAnsi="仿宋" w:cs="Times New Roman"/>
          <w:sz w:val="24"/>
          <w:szCs w:val="24"/>
        </w:rPr>
        <w:t>年薪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3</w:t>
      </w:r>
      <w:r w:rsidR="00B35C02" w:rsidRPr="008B554A">
        <w:rPr>
          <w:rFonts w:ascii="仿宋" w:eastAsia="仿宋" w:hAnsi="仿宋" w:cs="Times New Roman"/>
          <w:sz w:val="24"/>
          <w:szCs w:val="24"/>
        </w:rPr>
        <w:t>0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-</w:t>
      </w:r>
      <w:r w:rsidR="00B35C02">
        <w:rPr>
          <w:rFonts w:ascii="仿宋" w:eastAsia="仿宋" w:hAnsi="仿宋" w:cs="Times New Roman"/>
          <w:sz w:val="24"/>
          <w:szCs w:val="24"/>
        </w:rPr>
        <w:t>6</w:t>
      </w:r>
      <w:r w:rsidR="00B35C02" w:rsidRPr="008B554A">
        <w:rPr>
          <w:rFonts w:ascii="仿宋" w:eastAsia="仿宋" w:hAnsi="仿宋" w:cs="Times New Roman"/>
          <w:sz w:val="24"/>
          <w:szCs w:val="24"/>
        </w:rPr>
        <w:t>0万；</w:t>
      </w:r>
    </w:p>
    <w:p w14:paraId="6FBFBF4A" w14:textId="77777777" w:rsidR="00B41CEF" w:rsidRDefault="00262FF2" w:rsidP="00B35C02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8B554A">
        <w:rPr>
          <w:rFonts w:ascii="仿宋" w:eastAsia="仿宋" w:hAnsi="仿宋" w:cs="Times New Roman"/>
          <w:sz w:val="24"/>
          <w:szCs w:val="24"/>
        </w:rPr>
        <w:t>2</w:t>
      </w:r>
      <w:r w:rsidR="00B35C02">
        <w:rPr>
          <w:rFonts w:ascii="仿宋" w:eastAsia="仿宋" w:hAnsi="仿宋" w:cs="Times New Roman" w:hint="eastAsia"/>
          <w:sz w:val="24"/>
          <w:szCs w:val="24"/>
        </w:rPr>
        <w:t>、</w:t>
      </w:r>
      <w:r w:rsidR="00B41CEF">
        <w:rPr>
          <w:rFonts w:ascii="仿宋" w:eastAsia="仿宋" w:hAnsi="仿宋" w:cs="Times New Roman" w:hint="eastAsia"/>
          <w:sz w:val="24"/>
          <w:szCs w:val="24"/>
        </w:rPr>
        <w:t>入职后发放</w:t>
      </w:r>
      <w:r w:rsidR="00B35C02" w:rsidRPr="008B554A">
        <w:rPr>
          <w:rFonts w:ascii="仿宋" w:eastAsia="仿宋" w:hAnsi="仿宋" w:cs="Times New Roman"/>
          <w:sz w:val="24"/>
          <w:szCs w:val="24"/>
        </w:rPr>
        <w:t>安家费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2</w:t>
      </w:r>
      <w:r w:rsidR="00B35C02" w:rsidRPr="008B554A">
        <w:rPr>
          <w:rFonts w:ascii="仿宋" w:eastAsia="仿宋" w:hAnsi="仿宋" w:cs="Times New Roman"/>
          <w:sz w:val="24"/>
          <w:szCs w:val="24"/>
        </w:rPr>
        <w:t>0万</w:t>
      </w:r>
      <w:r w:rsidR="00B41CEF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5805AB14" w14:textId="65D556E1" w:rsidR="00A43139" w:rsidRPr="008B554A" w:rsidRDefault="00B41CEF" w:rsidP="00B35C02">
      <w:pPr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、</w:t>
      </w:r>
      <w:proofErr w:type="gramStart"/>
      <w:r w:rsidR="00B35C02" w:rsidRPr="008B554A">
        <w:rPr>
          <w:rFonts w:ascii="仿宋" w:eastAsia="仿宋" w:hAnsi="仿宋" w:cs="Times New Roman"/>
          <w:sz w:val="24"/>
          <w:szCs w:val="24"/>
        </w:rPr>
        <w:t>五险二</w:t>
      </w:r>
      <w:proofErr w:type="gramEnd"/>
      <w:r w:rsidR="00B35C02" w:rsidRPr="008B554A">
        <w:rPr>
          <w:rFonts w:ascii="仿宋" w:eastAsia="仿宋" w:hAnsi="仿宋" w:cs="Times New Roman"/>
          <w:sz w:val="24"/>
          <w:szCs w:val="24"/>
        </w:rPr>
        <w:t>金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（公积金1</w:t>
      </w:r>
      <w:r w:rsidR="00B35C02" w:rsidRPr="008B554A">
        <w:rPr>
          <w:rFonts w:ascii="仿宋" w:eastAsia="仿宋" w:hAnsi="仿宋" w:cs="Times New Roman"/>
          <w:sz w:val="24"/>
          <w:szCs w:val="24"/>
        </w:rPr>
        <w:t>2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%</w:t>
      </w:r>
      <w:r>
        <w:rPr>
          <w:rFonts w:ascii="仿宋" w:eastAsia="仿宋" w:hAnsi="仿宋" w:cs="Times New Roman"/>
          <w:sz w:val="24"/>
          <w:szCs w:val="24"/>
        </w:rPr>
        <w:t>+12%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）</w:t>
      </w:r>
      <w:r w:rsidR="00B35C02" w:rsidRPr="008B554A">
        <w:rPr>
          <w:rFonts w:ascii="仿宋" w:eastAsia="仿宋" w:hAnsi="仿宋" w:cs="Times New Roman"/>
          <w:sz w:val="24"/>
          <w:szCs w:val="24"/>
        </w:rPr>
        <w:t>、</w:t>
      </w:r>
      <w:r>
        <w:rPr>
          <w:rFonts w:ascii="仿宋" w:eastAsia="仿宋" w:hAnsi="仿宋" w:cs="Times New Roman" w:hint="eastAsia"/>
          <w:sz w:val="24"/>
          <w:szCs w:val="24"/>
        </w:rPr>
        <w:t>企业年金（4</w:t>
      </w:r>
      <w:r>
        <w:rPr>
          <w:rFonts w:ascii="仿宋" w:eastAsia="仿宋" w:hAnsi="仿宋" w:cs="Times New Roman"/>
          <w:sz w:val="24"/>
          <w:szCs w:val="24"/>
        </w:rPr>
        <w:t>%+8%</w:t>
      </w:r>
      <w:r>
        <w:rPr>
          <w:rFonts w:ascii="仿宋" w:eastAsia="仿宋" w:hAnsi="仿宋" w:cs="Times New Roman" w:hint="eastAsia"/>
          <w:sz w:val="24"/>
          <w:szCs w:val="24"/>
        </w:rPr>
        <w:t>）、</w:t>
      </w:r>
      <w:r w:rsidR="00B35C02" w:rsidRPr="008B554A">
        <w:rPr>
          <w:rFonts w:ascii="仿宋" w:eastAsia="仿宋" w:hAnsi="仿宋" w:cs="Times New Roman"/>
          <w:sz w:val="24"/>
          <w:szCs w:val="24"/>
        </w:rPr>
        <w:t>住房补贴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2</w:t>
      </w:r>
      <w:r w:rsidR="00B35C02" w:rsidRPr="008B554A">
        <w:rPr>
          <w:rFonts w:ascii="仿宋" w:eastAsia="仿宋" w:hAnsi="仿宋" w:cs="Times New Roman"/>
          <w:sz w:val="24"/>
          <w:szCs w:val="24"/>
        </w:rPr>
        <w:t>6</w:t>
      </w:r>
      <w:r w:rsidR="00B35C02" w:rsidRPr="008B554A">
        <w:rPr>
          <w:rFonts w:ascii="仿宋" w:eastAsia="仿宋" w:hAnsi="仿宋" w:cs="Times New Roman" w:hint="eastAsia"/>
          <w:sz w:val="24"/>
          <w:szCs w:val="24"/>
        </w:rPr>
        <w:t>%、</w:t>
      </w:r>
      <w:r>
        <w:rPr>
          <w:rFonts w:ascii="仿宋" w:eastAsia="仿宋" w:hAnsi="仿宋" w:cs="Times New Roman" w:hint="eastAsia"/>
          <w:sz w:val="24"/>
          <w:szCs w:val="24"/>
        </w:rPr>
        <w:t>租房补贴、</w:t>
      </w:r>
      <w:r w:rsidR="00B35C02" w:rsidRPr="008B554A">
        <w:rPr>
          <w:rFonts w:ascii="仿宋" w:eastAsia="仿宋" w:hAnsi="仿宋" w:cs="Times New Roman"/>
          <w:sz w:val="24"/>
          <w:szCs w:val="24"/>
        </w:rPr>
        <w:t>餐补</w:t>
      </w:r>
      <w:r w:rsidR="00B35C02">
        <w:rPr>
          <w:rFonts w:ascii="仿宋" w:eastAsia="仿宋" w:hAnsi="仿宋" w:cs="Times New Roman"/>
          <w:sz w:val="24"/>
          <w:szCs w:val="24"/>
        </w:rPr>
        <w:t>等</w:t>
      </w:r>
      <w:r w:rsidR="00B35C02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CDD1CE9" w14:textId="77777777" w:rsidR="008B554A" w:rsidRDefault="008B554A" w:rsidP="00425AF5">
      <w:pPr>
        <w:rPr>
          <w:rFonts w:ascii="仿宋" w:eastAsia="仿宋" w:hAnsi="仿宋" w:cs="Times New Roman"/>
          <w:b/>
          <w:sz w:val="24"/>
          <w:szCs w:val="24"/>
        </w:rPr>
      </w:pPr>
    </w:p>
    <w:p w14:paraId="39AAE04D" w14:textId="271763B3" w:rsidR="00425AF5" w:rsidRDefault="009C0EBD" w:rsidP="00B35C02">
      <w:pPr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8B554A">
        <w:rPr>
          <w:rFonts w:ascii="仿宋" w:eastAsia="仿宋" w:hAnsi="仿宋" w:cs="Times New Roman" w:hint="eastAsia"/>
          <w:b/>
          <w:sz w:val="24"/>
          <w:szCs w:val="24"/>
        </w:rPr>
        <w:t>注意事项</w:t>
      </w:r>
    </w:p>
    <w:p w14:paraId="1DB191DA" w14:textId="11D89474" w:rsidR="003909BC" w:rsidRDefault="006F239A" w:rsidP="00B35C02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</w:t>
      </w:r>
      <w:r w:rsidR="003909BC">
        <w:rPr>
          <w:rFonts w:ascii="仿宋" w:eastAsia="仿宋" w:hAnsi="仿宋" w:cs="Times New Roman" w:hint="eastAsia"/>
          <w:sz w:val="24"/>
          <w:szCs w:val="24"/>
        </w:rPr>
        <w:t>、</w:t>
      </w:r>
      <w:r w:rsidR="00812E13" w:rsidRPr="008B554A">
        <w:rPr>
          <w:rFonts w:ascii="仿宋" w:eastAsia="仿宋" w:hAnsi="仿宋" w:cs="Times New Roman" w:hint="eastAsia"/>
          <w:sz w:val="24"/>
          <w:szCs w:val="24"/>
        </w:rPr>
        <w:t>外地</w:t>
      </w:r>
      <w:r w:rsidR="00B35C02">
        <w:rPr>
          <w:rFonts w:ascii="仿宋" w:eastAsia="仿宋" w:hAnsi="仿宋" w:cs="Times New Roman" w:hint="eastAsia"/>
          <w:sz w:val="24"/>
          <w:szCs w:val="24"/>
        </w:rPr>
        <w:t>人员</w:t>
      </w:r>
      <w:r w:rsidR="00812E13" w:rsidRPr="008B554A">
        <w:rPr>
          <w:rFonts w:ascii="仿宋" w:eastAsia="仿宋" w:hAnsi="仿宋" w:cs="Times New Roman" w:hint="eastAsia"/>
          <w:sz w:val="24"/>
          <w:szCs w:val="24"/>
        </w:rPr>
        <w:t>参会</w:t>
      </w:r>
      <w:r w:rsidR="003909BC">
        <w:rPr>
          <w:rFonts w:ascii="仿宋" w:eastAsia="仿宋" w:hAnsi="仿宋" w:cs="Times New Roman" w:hint="eastAsia"/>
          <w:sz w:val="24"/>
          <w:szCs w:val="24"/>
        </w:rPr>
        <w:t>报销</w:t>
      </w:r>
      <w:r w:rsidR="00B35C02">
        <w:rPr>
          <w:rFonts w:ascii="仿宋" w:eastAsia="仿宋" w:hAnsi="仿宋" w:cs="Times New Roman" w:hint="eastAsia"/>
          <w:sz w:val="24"/>
          <w:szCs w:val="24"/>
        </w:rPr>
        <w:t>往返</w:t>
      </w:r>
      <w:r w:rsidR="003909BC">
        <w:rPr>
          <w:rFonts w:ascii="仿宋" w:eastAsia="仿宋" w:hAnsi="仿宋" w:cs="Times New Roman" w:hint="eastAsia"/>
          <w:sz w:val="24"/>
          <w:szCs w:val="24"/>
        </w:rPr>
        <w:t>路费</w:t>
      </w:r>
      <w:r w:rsidR="00D0554F" w:rsidRPr="008B554A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4035224D" w14:textId="22611E81" w:rsidR="003909BC" w:rsidRDefault="003909BC" w:rsidP="00B35C02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="00B35C02">
        <w:rPr>
          <w:rFonts w:ascii="仿宋" w:eastAsia="仿宋" w:hAnsi="仿宋" w:cs="Times New Roman" w:hint="eastAsia"/>
          <w:sz w:val="24"/>
          <w:szCs w:val="24"/>
        </w:rPr>
        <w:t>参会人员须提前一天</w:t>
      </w:r>
      <w:r>
        <w:rPr>
          <w:rFonts w:ascii="仿宋" w:eastAsia="仿宋" w:hAnsi="仿宋" w:cs="Times New Roman" w:hint="eastAsia"/>
          <w:sz w:val="24"/>
          <w:szCs w:val="24"/>
        </w:rPr>
        <w:t>到达，</w:t>
      </w:r>
      <w:r w:rsidR="00B35C02">
        <w:rPr>
          <w:rFonts w:ascii="仿宋" w:eastAsia="仿宋" w:hAnsi="仿宋" w:cs="Times New Roman" w:hint="eastAsia"/>
          <w:sz w:val="24"/>
          <w:szCs w:val="24"/>
        </w:rPr>
        <w:t>住宿</w:t>
      </w:r>
      <w:r>
        <w:rPr>
          <w:rFonts w:ascii="仿宋" w:eastAsia="仿宋" w:hAnsi="仿宋" w:cs="Times New Roman" w:hint="eastAsia"/>
          <w:sz w:val="24"/>
          <w:szCs w:val="24"/>
        </w:rPr>
        <w:t>统一安排</w:t>
      </w:r>
      <w:r w:rsidR="00B35C02">
        <w:rPr>
          <w:rFonts w:ascii="仿宋" w:eastAsia="仿宋" w:hAnsi="仿宋" w:cs="Times New Roman" w:hint="eastAsia"/>
          <w:sz w:val="24"/>
          <w:szCs w:val="24"/>
        </w:rPr>
        <w:t>，费用由南京机电承担</w:t>
      </w:r>
      <w:r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5171B019" w14:textId="7A0F7592" w:rsidR="00425AF5" w:rsidRDefault="003909BC" w:rsidP="00B35C02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3、</w:t>
      </w:r>
      <w:r w:rsidR="00B41CEF">
        <w:rPr>
          <w:rFonts w:ascii="仿宋" w:eastAsia="仿宋" w:hAnsi="仿宋" w:cs="Times New Roman" w:hint="eastAsia"/>
          <w:sz w:val="24"/>
          <w:szCs w:val="24"/>
        </w:rPr>
        <w:t>参会人员请提前准备个人介绍材料；</w:t>
      </w:r>
    </w:p>
    <w:p w14:paraId="4286311A" w14:textId="044F8008" w:rsidR="00B41CEF" w:rsidRPr="008B554A" w:rsidRDefault="00B41CEF" w:rsidP="00B35C02">
      <w:pPr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4、参会人员须符合地方有关防疫要求和单位保密要求。</w:t>
      </w:r>
    </w:p>
    <w:p w14:paraId="117D9DE7" w14:textId="77777777" w:rsidR="007E614D" w:rsidRDefault="007E614D" w:rsidP="007E614D">
      <w:pPr>
        <w:rPr>
          <w:rFonts w:ascii="仿宋" w:eastAsia="仿宋" w:hAnsi="仿宋" w:cs="Times New Roman"/>
          <w:b/>
          <w:sz w:val="24"/>
          <w:szCs w:val="24"/>
        </w:rPr>
      </w:pPr>
    </w:p>
    <w:p w14:paraId="1B1F7333" w14:textId="458F5CD8" w:rsidR="007E614D" w:rsidRDefault="007E614D" w:rsidP="00B35C02">
      <w:pPr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联系人</w:t>
      </w:r>
      <w:r w:rsidR="00B35C02">
        <w:rPr>
          <w:rFonts w:ascii="仿宋" w:eastAsia="仿宋" w:hAnsi="仿宋" w:cs="Times New Roman" w:hint="eastAsia"/>
          <w:b/>
          <w:sz w:val="24"/>
          <w:szCs w:val="24"/>
        </w:rPr>
        <w:t>：</w:t>
      </w:r>
      <w:r w:rsidR="00B35C02">
        <w:rPr>
          <w:rFonts w:ascii="仿宋" w:eastAsia="仿宋" w:hAnsi="仿宋" w:cs="Times New Roman"/>
          <w:sz w:val="24"/>
          <w:szCs w:val="24"/>
        </w:rPr>
        <w:t>韩老师</w:t>
      </w:r>
      <w:r w:rsidR="00B35C02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B35C02">
        <w:rPr>
          <w:rFonts w:ascii="仿宋" w:eastAsia="仿宋" w:hAnsi="仿宋" w:cs="Times New Roman" w:hint="eastAsia"/>
          <w:sz w:val="24"/>
          <w:szCs w:val="24"/>
        </w:rPr>
        <w:t>1</w:t>
      </w:r>
      <w:r w:rsidR="00B35C02">
        <w:rPr>
          <w:rFonts w:ascii="仿宋" w:eastAsia="仿宋" w:hAnsi="仿宋" w:cs="Times New Roman"/>
          <w:sz w:val="24"/>
          <w:szCs w:val="24"/>
        </w:rPr>
        <w:t>8018027186</w:t>
      </w:r>
    </w:p>
    <w:p w14:paraId="469500FC" w14:textId="70C80F92" w:rsidR="00425AF5" w:rsidRDefault="00425AF5" w:rsidP="00E85891">
      <w:pPr>
        <w:rPr>
          <w:rFonts w:ascii="仿宋" w:eastAsia="仿宋" w:hAnsi="仿宋" w:cs="Times New Roman"/>
          <w:sz w:val="24"/>
          <w:szCs w:val="24"/>
        </w:rPr>
      </w:pPr>
    </w:p>
    <w:p w14:paraId="460A58E3" w14:textId="77777777" w:rsidR="00B35C02" w:rsidRPr="003909BC" w:rsidRDefault="00B35C02" w:rsidP="00E85891">
      <w:pPr>
        <w:rPr>
          <w:rFonts w:ascii="仿宋" w:eastAsia="仿宋" w:hAnsi="仿宋" w:cs="Times New Roman" w:hint="eastAsia"/>
          <w:sz w:val="24"/>
          <w:szCs w:val="24"/>
        </w:rPr>
      </w:pPr>
    </w:p>
    <w:p w14:paraId="5D539AB0" w14:textId="77777777" w:rsidR="002A6FFF" w:rsidRPr="003909BC" w:rsidRDefault="002A6FFF" w:rsidP="002A6FFF">
      <w:pPr>
        <w:jc w:val="right"/>
        <w:rPr>
          <w:rFonts w:asciiTheme="minorEastAsia" w:eastAsiaTheme="minorEastAsia" w:hAnsiTheme="minorEastAsia" w:cs="Times New Roman"/>
          <w:sz w:val="24"/>
        </w:rPr>
      </w:pPr>
    </w:p>
    <w:sectPr w:rsidR="002A6FFF" w:rsidRPr="003909B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6D0D" w14:textId="77777777" w:rsidR="00546209" w:rsidRDefault="00546209">
      <w:r>
        <w:separator/>
      </w:r>
    </w:p>
  </w:endnote>
  <w:endnote w:type="continuationSeparator" w:id="0">
    <w:p w14:paraId="695CD19B" w14:textId="77777777" w:rsidR="00546209" w:rsidRDefault="0054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5B64" w14:textId="77777777" w:rsidR="00546209" w:rsidRDefault="00546209">
      <w:r>
        <w:separator/>
      </w:r>
    </w:p>
  </w:footnote>
  <w:footnote w:type="continuationSeparator" w:id="0">
    <w:p w14:paraId="3C16CA56" w14:textId="77777777" w:rsidR="00546209" w:rsidRDefault="0054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3209" w14:textId="77777777" w:rsidR="008B554A" w:rsidRDefault="008B554A" w:rsidP="008B554A">
    <w:pPr>
      <w:pStyle w:val="a3"/>
      <w:pBdr>
        <w:bottom w:val="none" w:sz="0" w:space="0" w:color="auto"/>
      </w:pBdr>
      <w:tabs>
        <w:tab w:val="left" w:pos="1740"/>
      </w:tabs>
      <w:jc w:val="left"/>
    </w:pPr>
    <w:r>
      <w:rPr>
        <w:noProof/>
      </w:rPr>
      <w:drawing>
        <wp:inline distT="0" distB="0" distL="0" distR="0" wp14:anchorId="4D8A1A1C" wp14:editId="46188115">
          <wp:extent cx="2228850" cy="478268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786" cy="49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6592"/>
    <w:multiLevelType w:val="hybridMultilevel"/>
    <w:tmpl w:val="ED2A2914"/>
    <w:lvl w:ilvl="0" w:tplc="9EF496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39"/>
    <w:rsid w:val="0003243A"/>
    <w:rsid w:val="000C230E"/>
    <w:rsid w:val="000C52A0"/>
    <w:rsid w:val="000C7FB8"/>
    <w:rsid w:val="000D078E"/>
    <w:rsid w:val="000D5EAC"/>
    <w:rsid w:val="00147DBC"/>
    <w:rsid w:val="00180FDF"/>
    <w:rsid w:val="00182257"/>
    <w:rsid w:val="00184DBD"/>
    <w:rsid w:val="00186712"/>
    <w:rsid w:val="001B6539"/>
    <w:rsid w:val="00212F8B"/>
    <w:rsid w:val="00217225"/>
    <w:rsid w:val="00235B4E"/>
    <w:rsid w:val="00262FF2"/>
    <w:rsid w:val="002A6FFF"/>
    <w:rsid w:val="002B42B2"/>
    <w:rsid w:val="002D2C50"/>
    <w:rsid w:val="00377CF2"/>
    <w:rsid w:val="003909BC"/>
    <w:rsid w:val="003F30AE"/>
    <w:rsid w:val="00425AF5"/>
    <w:rsid w:val="00482C68"/>
    <w:rsid w:val="00495B68"/>
    <w:rsid w:val="004C63F7"/>
    <w:rsid w:val="004F77E8"/>
    <w:rsid w:val="00546209"/>
    <w:rsid w:val="005E2C96"/>
    <w:rsid w:val="005F7A23"/>
    <w:rsid w:val="00612777"/>
    <w:rsid w:val="00631011"/>
    <w:rsid w:val="00656C16"/>
    <w:rsid w:val="0066502B"/>
    <w:rsid w:val="00692982"/>
    <w:rsid w:val="006A6DFE"/>
    <w:rsid w:val="006F239A"/>
    <w:rsid w:val="00720725"/>
    <w:rsid w:val="00744486"/>
    <w:rsid w:val="007A18BA"/>
    <w:rsid w:val="007C1CD0"/>
    <w:rsid w:val="007E614D"/>
    <w:rsid w:val="00802429"/>
    <w:rsid w:val="00812E13"/>
    <w:rsid w:val="00821873"/>
    <w:rsid w:val="00863AE0"/>
    <w:rsid w:val="008868A3"/>
    <w:rsid w:val="008A6728"/>
    <w:rsid w:val="008B2E4B"/>
    <w:rsid w:val="008B554A"/>
    <w:rsid w:val="008C02F2"/>
    <w:rsid w:val="008D4476"/>
    <w:rsid w:val="008E7DC0"/>
    <w:rsid w:val="008F0689"/>
    <w:rsid w:val="00914970"/>
    <w:rsid w:val="00923014"/>
    <w:rsid w:val="00954A13"/>
    <w:rsid w:val="0098524C"/>
    <w:rsid w:val="009C0EBD"/>
    <w:rsid w:val="00A1569F"/>
    <w:rsid w:val="00A43139"/>
    <w:rsid w:val="00A607EC"/>
    <w:rsid w:val="00AD4284"/>
    <w:rsid w:val="00AF3061"/>
    <w:rsid w:val="00AF737B"/>
    <w:rsid w:val="00B35C02"/>
    <w:rsid w:val="00B41CEF"/>
    <w:rsid w:val="00B657C5"/>
    <w:rsid w:val="00B87966"/>
    <w:rsid w:val="00BA18CB"/>
    <w:rsid w:val="00BA3275"/>
    <w:rsid w:val="00BF173C"/>
    <w:rsid w:val="00C129C8"/>
    <w:rsid w:val="00C12DB3"/>
    <w:rsid w:val="00CE7D1D"/>
    <w:rsid w:val="00CF08D1"/>
    <w:rsid w:val="00D0554F"/>
    <w:rsid w:val="00D67471"/>
    <w:rsid w:val="00D723EA"/>
    <w:rsid w:val="00D77259"/>
    <w:rsid w:val="00DE0B19"/>
    <w:rsid w:val="00E15161"/>
    <w:rsid w:val="00E33118"/>
    <w:rsid w:val="00E62010"/>
    <w:rsid w:val="00E668F1"/>
    <w:rsid w:val="00E85891"/>
    <w:rsid w:val="00FB6493"/>
    <w:rsid w:val="00FE6E63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A9BF"/>
  <w15:docId w15:val="{60D67D4B-4A85-4DB3-89B0-3BA1CB3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Pr>
      <w:rFonts w:ascii="Cambria" w:eastAsia="宋体" w:hAnsi="Cambria" w:cs="宋体"/>
      <w:b/>
      <w:bCs/>
      <w:sz w:val="32"/>
      <w:szCs w:val="32"/>
    </w:rPr>
  </w:style>
  <w:style w:type="table" w:customStyle="1" w:styleId="1">
    <w:name w:val="网格型1"/>
    <w:basedOn w:val="a1"/>
    <w:next w:val="ab"/>
    <w:uiPriority w:val="59"/>
    <w:rsid w:val="00262FF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6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6FF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6FF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A6FFF"/>
    <w:rPr>
      <w:sz w:val="18"/>
      <w:szCs w:val="18"/>
    </w:rPr>
  </w:style>
  <w:style w:type="paragraph" w:styleId="af">
    <w:name w:val="List Paragraph"/>
    <w:basedOn w:val="a"/>
    <w:uiPriority w:val="34"/>
    <w:qFormat/>
    <w:rsid w:val="007444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xiaoyuanzhaopin1.mikecrm.com/8duP0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175</Words>
  <Characters>1003</Characters>
  <Application>Microsoft Office Word</Application>
  <DocSecurity>0</DocSecurity>
  <Lines>8</Lines>
  <Paragraphs>2</Paragraphs>
  <ScaleCrop>false</ScaleCrop>
  <Company>AVIC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伟平 曲</cp:lastModifiedBy>
  <cp:revision>20</cp:revision>
  <dcterms:created xsi:type="dcterms:W3CDTF">2021-03-05T01:55:00Z</dcterms:created>
  <dcterms:modified xsi:type="dcterms:W3CDTF">2021-04-28T12:18:00Z</dcterms:modified>
</cp:coreProperties>
</file>